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4E20" w14:textId="4501F35A" w:rsidR="00B44871" w:rsidRPr="006A256D" w:rsidRDefault="00B44871" w:rsidP="007541F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6A256D">
        <w:rPr>
          <w:b/>
          <w:bCs/>
          <w:color w:val="auto"/>
          <w:sz w:val="23"/>
          <w:szCs w:val="23"/>
        </w:rPr>
        <w:t>Changes to Reportable Diseases and Conditions</w:t>
      </w:r>
      <w:r w:rsidR="00CA63B3" w:rsidRPr="006A256D">
        <w:rPr>
          <w:b/>
          <w:bCs/>
          <w:color w:val="auto"/>
          <w:sz w:val="23"/>
          <w:szCs w:val="23"/>
        </w:rPr>
        <w:t xml:space="preserve"> and Confidential Morbidity Report (CMR) Form</w:t>
      </w:r>
      <w:r w:rsidRPr="006A256D">
        <w:rPr>
          <w:b/>
          <w:bCs/>
          <w:color w:val="auto"/>
          <w:sz w:val="23"/>
          <w:szCs w:val="23"/>
        </w:rPr>
        <w:t xml:space="preserve"> – Effective </w:t>
      </w:r>
      <w:r w:rsidR="001F1A66" w:rsidRPr="006A256D">
        <w:rPr>
          <w:b/>
          <w:bCs/>
          <w:color w:val="auto"/>
          <w:sz w:val="23"/>
          <w:szCs w:val="23"/>
        </w:rPr>
        <w:t>February 11, 2022</w:t>
      </w:r>
    </w:p>
    <w:p w14:paraId="266C182A" w14:textId="77777777" w:rsidR="00B44871" w:rsidRPr="006A256D" w:rsidRDefault="00B44871" w:rsidP="00B44871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6A256D">
        <w:rPr>
          <w:b/>
          <w:bCs/>
          <w:color w:val="auto"/>
          <w:sz w:val="23"/>
          <w:szCs w:val="23"/>
        </w:rPr>
        <w:t>What’s new?</w:t>
      </w:r>
    </w:p>
    <w:p w14:paraId="1BE7C486" w14:textId="77777777" w:rsidR="00B44871" w:rsidRPr="006A256D" w:rsidRDefault="00B44871" w:rsidP="00B44871">
      <w:pPr>
        <w:rPr>
          <w:rFonts w:ascii="Arial" w:hAnsi="Arial" w:cs="Arial"/>
          <w:b/>
          <w:sz w:val="23"/>
          <w:szCs w:val="23"/>
        </w:rPr>
      </w:pPr>
    </w:p>
    <w:p w14:paraId="06063D40" w14:textId="634D6ED5" w:rsidR="006A256D" w:rsidRPr="00E4450B" w:rsidRDefault="006A256D" w:rsidP="00E4450B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  <w:b/>
          <w:sz w:val="23"/>
          <w:szCs w:val="23"/>
          <w:u w:val="single"/>
        </w:rPr>
      </w:pPr>
      <w:r w:rsidRPr="00E4450B">
        <w:rPr>
          <w:rFonts w:ascii="Arial" w:hAnsi="Arial" w:cs="Arial"/>
          <w:b/>
          <w:sz w:val="23"/>
          <w:szCs w:val="23"/>
          <w:u w:val="single"/>
        </w:rPr>
        <w:t xml:space="preserve">STD reporting phone and fax numbers have changed </w:t>
      </w:r>
    </w:p>
    <w:p w14:paraId="767B5175" w14:textId="29B869A3" w:rsidR="001F1A66" w:rsidRPr="006A256D" w:rsidRDefault="001F1A66" w:rsidP="00E4450B">
      <w:pPr>
        <w:ind w:left="720"/>
        <w:rPr>
          <w:rFonts w:ascii="Arial" w:hAnsi="Arial" w:cs="Arial"/>
          <w:bCs/>
          <w:sz w:val="23"/>
          <w:szCs w:val="23"/>
        </w:rPr>
      </w:pPr>
      <w:r w:rsidRPr="006A256D">
        <w:rPr>
          <w:rFonts w:ascii="Arial" w:hAnsi="Arial" w:cs="Arial"/>
          <w:bCs/>
          <w:sz w:val="23"/>
          <w:szCs w:val="23"/>
        </w:rPr>
        <w:t xml:space="preserve">STD reporting </w:t>
      </w:r>
      <w:r w:rsidR="00DE5216" w:rsidRPr="006A256D">
        <w:rPr>
          <w:rFonts w:ascii="Arial" w:hAnsi="Arial" w:cs="Arial"/>
          <w:bCs/>
          <w:sz w:val="23"/>
          <w:szCs w:val="23"/>
        </w:rPr>
        <w:t xml:space="preserve">phone: </w:t>
      </w:r>
      <w:r w:rsidRPr="006A256D">
        <w:rPr>
          <w:rFonts w:ascii="Arial" w:hAnsi="Arial" w:cs="Arial"/>
          <w:bCs/>
          <w:sz w:val="23"/>
          <w:szCs w:val="23"/>
        </w:rPr>
        <w:t xml:space="preserve">(628) 217-6653 </w:t>
      </w:r>
    </w:p>
    <w:p w14:paraId="158BEE5E" w14:textId="76F07403" w:rsidR="00496979" w:rsidRPr="006A256D" w:rsidRDefault="00DE5216" w:rsidP="00E4450B">
      <w:pPr>
        <w:ind w:left="720"/>
        <w:rPr>
          <w:rFonts w:ascii="Arial" w:hAnsi="Arial" w:cs="Arial"/>
          <w:bCs/>
          <w:sz w:val="23"/>
          <w:szCs w:val="23"/>
        </w:rPr>
      </w:pPr>
      <w:r w:rsidRPr="006A256D">
        <w:rPr>
          <w:rFonts w:ascii="Arial" w:hAnsi="Arial" w:cs="Arial"/>
          <w:bCs/>
          <w:sz w:val="23"/>
          <w:szCs w:val="23"/>
        </w:rPr>
        <w:t xml:space="preserve">STD reporting </w:t>
      </w:r>
      <w:r w:rsidR="001F1A66" w:rsidRPr="006A256D">
        <w:rPr>
          <w:rFonts w:ascii="Arial" w:hAnsi="Arial" w:cs="Arial"/>
          <w:bCs/>
          <w:sz w:val="23"/>
          <w:szCs w:val="23"/>
        </w:rPr>
        <w:t>FAX: (628) 217-6603</w:t>
      </w:r>
    </w:p>
    <w:p w14:paraId="5290C7AF" w14:textId="77777777" w:rsidR="00CA63B3" w:rsidRPr="006A256D" w:rsidRDefault="00CA63B3" w:rsidP="00496979">
      <w:pPr>
        <w:spacing w:after="120"/>
        <w:rPr>
          <w:rFonts w:ascii="Arial" w:hAnsi="Arial" w:cs="Arial"/>
          <w:sz w:val="23"/>
          <w:szCs w:val="23"/>
        </w:rPr>
      </w:pPr>
    </w:p>
    <w:p w14:paraId="2C999BF6" w14:textId="781EE985" w:rsidR="006A256D" w:rsidRPr="00E4450B" w:rsidRDefault="006A256D" w:rsidP="00E4450B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  <w:b/>
          <w:sz w:val="23"/>
          <w:szCs w:val="23"/>
          <w:u w:val="single"/>
        </w:rPr>
      </w:pPr>
      <w:r w:rsidRPr="00E4450B">
        <w:rPr>
          <w:rFonts w:ascii="Arial" w:hAnsi="Arial" w:cs="Arial"/>
          <w:b/>
          <w:sz w:val="23"/>
          <w:szCs w:val="23"/>
          <w:u w:val="single"/>
        </w:rPr>
        <w:t>Reportable Diseases and Conditions list</w:t>
      </w:r>
    </w:p>
    <w:p w14:paraId="4935BF65" w14:textId="1CCAD6A8" w:rsidR="00CA63B3" w:rsidRPr="006A256D" w:rsidRDefault="00CA63B3" w:rsidP="00E4450B">
      <w:pPr>
        <w:spacing w:after="120"/>
        <w:ind w:left="720"/>
        <w:rPr>
          <w:rFonts w:ascii="Arial" w:hAnsi="Arial" w:cs="Arial"/>
          <w:sz w:val="23"/>
          <w:szCs w:val="23"/>
          <w:shd w:val="clear" w:color="auto" w:fill="FEFEFE"/>
        </w:rPr>
      </w:pPr>
      <w:r w:rsidRPr="006A256D">
        <w:rPr>
          <w:rFonts w:ascii="Arial" w:hAnsi="Arial" w:cs="Arial"/>
          <w:b/>
          <w:sz w:val="23"/>
          <w:szCs w:val="23"/>
        </w:rPr>
        <w:t xml:space="preserve">Additions: </w:t>
      </w:r>
    </w:p>
    <w:p w14:paraId="5A78A18F" w14:textId="53793F86" w:rsidR="00DE5216" w:rsidRPr="006A256D" w:rsidRDefault="00DE5216" w:rsidP="00E4450B">
      <w:pPr>
        <w:pStyle w:val="ListParagraph"/>
        <w:numPr>
          <w:ilvl w:val="0"/>
          <w:numId w:val="10"/>
        </w:numPr>
        <w:ind w:left="1440"/>
        <w:contextualSpacing w:val="0"/>
        <w:rPr>
          <w:rFonts w:ascii="Arial" w:eastAsia="Times New Roman" w:hAnsi="Arial" w:cs="Arial"/>
          <w:sz w:val="23"/>
          <w:szCs w:val="23"/>
        </w:rPr>
      </w:pPr>
      <w:r w:rsidRPr="006A256D">
        <w:rPr>
          <w:rFonts w:ascii="Arial" w:eastAsia="Times New Roman" w:hAnsi="Arial" w:cs="Arial"/>
          <w:sz w:val="23"/>
          <w:szCs w:val="23"/>
        </w:rPr>
        <w:t>COVID</w:t>
      </w:r>
      <w:r w:rsidR="00CA63B3" w:rsidRPr="006A256D">
        <w:rPr>
          <w:rFonts w:ascii="Arial" w:eastAsia="Times New Roman" w:hAnsi="Arial" w:cs="Arial"/>
          <w:sz w:val="23"/>
          <w:szCs w:val="23"/>
        </w:rPr>
        <w:t xml:space="preserve">-19 related </w:t>
      </w:r>
      <w:r w:rsidRPr="006A256D">
        <w:rPr>
          <w:rFonts w:ascii="Arial" w:eastAsia="Times New Roman" w:hAnsi="Arial" w:cs="Arial"/>
          <w:sz w:val="23"/>
          <w:szCs w:val="23"/>
        </w:rPr>
        <w:t>hospitalizations</w:t>
      </w:r>
      <w:r w:rsidR="00CA63B3" w:rsidRPr="006A256D">
        <w:rPr>
          <w:rFonts w:ascii="Arial" w:eastAsia="Times New Roman" w:hAnsi="Arial" w:cs="Arial"/>
          <w:sz w:val="23"/>
          <w:szCs w:val="23"/>
        </w:rPr>
        <w:t xml:space="preserve">, </w:t>
      </w:r>
    </w:p>
    <w:p w14:paraId="60DAC769" w14:textId="25682BAC" w:rsidR="00DE5216" w:rsidRPr="006A256D" w:rsidRDefault="00DE5216" w:rsidP="00E4450B">
      <w:pPr>
        <w:pStyle w:val="ListParagraph"/>
        <w:numPr>
          <w:ilvl w:val="0"/>
          <w:numId w:val="10"/>
        </w:numPr>
        <w:ind w:left="1440"/>
        <w:contextualSpacing w:val="0"/>
        <w:rPr>
          <w:rFonts w:ascii="Arial" w:eastAsia="Times New Roman" w:hAnsi="Arial" w:cs="Arial"/>
          <w:sz w:val="23"/>
          <w:szCs w:val="23"/>
        </w:rPr>
      </w:pPr>
      <w:r w:rsidRPr="006A256D">
        <w:rPr>
          <w:rFonts w:ascii="Arial" w:eastAsia="Times New Roman" w:hAnsi="Arial" w:cs="Arial"/>
          <w:sz w:val="23"/>
          <w:szCs w:val="23"/>
        </w:rPr>
        <w:t>COVID</w:t>
      </w:r>
      <w:r w:rsidR="00CA63B3" w:rsidRPr="006A256D">
        <w:rPr>
          <w:rFonts w:ascii="Arial" w:eastAsia="Times New Roman" w:hAnsi="Arial" w:cs="Arial"/>
          <w:sz w:val="23"/>
          <w:szCs w:val="23"/>
        </w:rPr>
        <w:t>-19 related</w:t>
      </w:r>
      <w:r w:rsidRPr="006A256D">
        <w:rPr>
          <w:rFonts w:ascii="Arial" w:eastAsia="Times New Roman" w:hAnsi="Arial" w:cs="Arial"/>
          <w:sz w:val="23"/>
          <w:szCs w:val="23"/>
        </w:rPr>
        <w:t xml:space="preserve"> deaths, and</w:t>
      </w:r>
    </w:p>
    <w:p w14:paraId="79890BCF" w14:textId="2B08E37D" w:rsidR="00AE3160" w:rsidRPr="00AE3160" w:rsidRDefault="00AE3160" w:rsidP="00AE3160">
      <w:pPr>
        <w:pStyle w:val="ListParagraph"/>
        <w:numPr>
          <w:ilvl w:val="1"/>
          <w:numId w:val="10"/>
        </w:numPr>
        <w:rPr>
          <w:rFonts w:ascii="Arial" w:hAnsi="Arial" w:cs="Arial"/>
          <w:sz w:val="23"/>
          <w:szCs w:val="23"/>
        </w:rPr>
      </w:pPr>
      <w:r w:rsidRPr="00AE3160">
        <w:rPr>
          <w:rFonts w:ascii="Arial" w:eastAsia="Times New Roman" w:hAnsi="Arial" w:cs="Arial"/>
          <w:sz w:val="23"/>
          <w:szCs w:val="23"/>
        </w:rPr>
        <w:t xml:space="preserve">Health care providers conducting </w:t>
      </w:r>
      <w:r>
        <w:rPr>
          <w:rFonts w:ascii="Arial" w:eastAsia="Times New Roman" w:hAnsi="Arial" w:cs="Arial"/>
          <w:sz w:val="23"/>
          <w:szCs w:val="23"/>
        </w:rPr>
        <w:t xml:space="preserve">COVID-19 </w:t>
      </w:r>
      <w:r w:rsidRPr="00AE3160">
        <w:rPr>
          <w:rFonts w:ascii="Arial" w:eastAsia="Times New Roman" w:hAnsi="Arial" w:cs="Arial"/>
          <w:sz w:val="23"/>
          <w:szCs w:val="23"/>
        </w:rPr>
        <w:t>point of care testing must still report test results consistent with the requirements for laboratories</w:t>
      </w:r>
      <w:r>
        <w:rPr>
          <w:rFonts w:ascii="Arial" w:eastAsia="Times New Roman" w:hAnsi="Arial" w:cs="Arial"/>
          <w:sz w:val="23"/>
          <w:szCs w:val="23"/>
        </w:rPr>
        <w:t xml:space="preserve">. </w:t>
      </w:r>
      <w:r w:rsidRPr="00AE3160">
        <w:rPr>
          <w:rFonts w:ascii="Arial" w:eastAsia="Times New Roman" w:hAnsi="Arial" w:cs="Arial"/>
          <w:sz w:val="23"/>
          <w:szCs w:val="23"/>
        </w:rPr>
        <w:t xml:space="preserve"> </w:t>
      </w:r>
    </w:p>
    <w:p w14:paraId="26461399" w14:textId="77777777" w:rsidR="00AE3160" w:rsidRDefault="00AE3160" w:rsidP="00AE3160">
      <w:pPr>
        <w:ind w:left="1080"/>
        <w:rPr>
          <w:rFonts w:ascii="Arial" w:hAnsi="Arial" w:cs="Arial"/>
          <w:sz w:val="23"/>
          <w:szCs w:val="23"/>
        </w:rPr>
      </w:pPr>
    </w:p>
    <w:p w14:paraId="3D38ABA6" w14:textId="18695610" w:rsidR="00DE5216" w:rsidRPr="00AE3160" w:rsidRDefault="006A256D" w:rsidP="00AE3160">
      <w:pPr>
        <w:ind w:left="1080"/>
        <w:rPr>
          <w:rFonts w:ascii="Arial" w:hAnsi="Arial" w:cs="Arial"/>
          <w:sz w:val="23"/>
          <w:szCs w:val="23"/>
        </w:rPr>
      </w:pPr>
      <w:r w:rsidRPr="00AE3160">
        <w:rPr>
          <w:rFonts w:ascii="Arial" w:hAnsi="Arial" w:cs="Arial"/>
          <w:sz w:val="23"/>
          <w:szCs w:val="23"/>
        </w:rPr>
        <w:t xml:space="preserve">Please note: </w:t>
      </w:r>
      <w:r w:rsidR="00DE5216" w:rsidRPr="00AE3160">
        <w:rPr>
          <w:rFonts w:ascii="Arial" w:hAnsi="Arial" w:cs="Arial"/>
          <w:sz w:val="23"/>
          <w:szCs w:val="23"/>
        </w:rPr>
        <w:t>All reports should include a copy of the lab repor</w:t>
      </w:r>
      <w:r w:rsidR="00AE3160">
        <w:rPr>
          <w:rFonts w:ascii="Arial" w:hAnsi="Arial" w:cs="Arial"/>
          <w:sz w:val="23"/>
          <w:szCs w:val="23"/>
        </w:rPr>
        <w:t>t</w:t>
      </w:r>
      <w:r w:rsidR="00DE5216" w:rsidRPr="00AE3160">
        <w:rPr>
          <w:rFonts w:ascii="Arial" w:hAnsi="Arial" w:cs="Arial"/>
          <w:sz w:val="23"/>
          <w:szCs w:val="23"/>
        </w:rPr>
        <w:t>.</w:t>
      </w:r>
    </w:p>
    <w:p w14:paraId="375590C4" w14:textId="689F8764" w:rsidR="00CA63B3" w:rsidRPr="006A256D" w:rsidRDefault="00CA63B3" w:rsidP="00E4450B">
      <w:pPr>
        <w:ind w:left="720"/>
        <w:rPr>
          <w:rFonts w:ascii="Arial" w:hAnsi="Arial" w:cs="Arial"/>
          <w:sz w:val="23"/>
          <w:szCs w:val="23"/>
        </w:rPr>
      </w:pPr>
    </w:p>
    <w:p w14:paraId="2ED3B2B0" w14:textId="20ABE1F2" w:rsidR="00CA63B3" w:rsidRPr="006A256D" w:rsidRDefault="00CA63B3" w:rsidP="00E4450B">
      <w:pPr>
        <w:spacing w:after="120"/>
        <w:ind w:left="720"/>
        <w:rPr>
          <w:rFonts w:ascii="Arial" w:hAnsi="Arial" w:cs="Arial"/>
          <w:b/>
          <w:sz w:val="23"/>
          <w:szCs w:val="23"/>
        </w:rPr>
      </w:pPr>
      <w:r w:rsidRPr="006A256D">
        <w:rPr>
          <w:rFonts w:ascii="Arial" w:hAnsi="Arial" w:cs="Arial"/>
          <w:b/>
          <w:sz w:val="23"/>
          <w:szCs w:val="23"/>
        </w:rPr>
        <w:t>Deletions</w:t>
      </w:r>
      <w:r w:rsidR="006A256D">
        <w:rPr>
          <w:rFonts w:ascii="Arial" w:hAnsi="Arial" w:cs="Arial"/>
          <w:b/>
          <w:sz w:val="23"/>
          <w:szCs w:val="23"/>
        </w:rPr>
        <w:t>:</w:t>
      </w:r>
      <w:r w:rsidRPr="006A256D">
        <w:rPr>
          <w:rFonts w:ascii="Arial" w:hAnsi="Arial" w:cs="Arial"/>
          <w:b/>
          <w:sz w:val="23"/>
          <w:szCs w:val="23"/>
        </w:rPr>
        <w:t xml:space="preserve"> </w:t>
      </w:r>
    </w:p>
    <w:p w14:paraId="4B19FF83" w14:textId="14C96574" w:rsidR="00CA63B3" w:rsidRPr="006A256D" w:rsidRDefault="00CA63B3" w:rsidP="00E4450B">
      <w:pPr>
        <w:pStyle w:val="ListParagraph"/>
        <w:numPr>
          <w:ilvl w:val="0"/>
          <w:numId w:val="14"/>
        </w:numPr>
        <w:ind w:left="1440"/>
        <w:rPr>
          <w:rFonts w:ascii="Arial" w:hAnsi="Arial" w:cs="Arial"/>
          <w:sz w:val="23"/>
          <w:szCs w:val="23"/>
          <w:shd w:val="clear" w:color="auto" w:fill="FEFEFE"/>
        </w:rPr>
      </w:pPr>
      <w:r w:rsidRPr="006A256D">
        <w:rPr>
          <w:rFonts w:ascii="Arial" w:hAnsi="Arial" w:cs="Arial"/>
          <w:sz w:val="23"/>
          <w:szCs w:val="23"/>
          <w:shd w:val="clear" w:color="auto" w:fill="FEFEFE"/>
        </w:rPr>
        <w:t xml:space="preserve">Healthcare providers are no longer required to report COVID-19 cases, </w:t>
      </w:r>
      <w:r w:rsidR="006A256D">
        <w:rPr>
          <w:rFonts w:ascii="Arial" w:hAnsi="Arial" w:cs="Arial"/>
          <w:sz w:val="23"/>
          <w:szCs w:val="23"/>
          <w:shd w:val="clear" w:color="auto" w:fill="FEFEFE"/>
        </w:rPr>
        <w:t xml:space="preserve">with the </w:t>
      </w:r>
      <w:r w:rsidRPr="006A256D">
        <w:rPr>
          <w:rFonts w:ascii="Arial" w:hAnsi="Arial" w:cs="Arial"/>
          <w:sz w:val="23"/>
          <w:szCs w:val="23"/>
          <w:shd w:val="clear" w:color="auto" w:fill="FEFEFE"/>
        </w:rPr>
        <w:t>except</w:t>
      </w:r>
      <w:r w:rsidR="006A256D">
        <w:rPr>
          <w:rFonts w:ascii="Arial" w:hAnsi="Arial" w:cs="Arial"/>
          <w:sz w:val="23"/>
          <w:szCs w:val="23"/>
          <w:shd w:val="clear" w:color="auto" w:fill="FEFEFE"/>
        </w:rPr>
        <w:t xml:space="preserve">ions noted above. </w:t>
      </w:r>
      <w:r w:rsidRPr="006A256D">
        <w:rPr>
          <w:rFonts w:ascii="Arial" w:hAnsi="Arial" w:cs="Arial"/>
          <w:sz w:val="23"/>
          <w:szCs w:val="23"/>
          <w:shd w:val="clear" w:color="auto" w:fill="FEFEFE"/>
        </w:rPr>
        <w:t xml:space="preserve"> </w:t>
      </w:r>
    </w:p>
    <w:p w14:paraId="5D31DD3F" w14:textId="77777777" w:rsidR="00EA119B" w:rsidRDefault="00EA119B" w:rsidP="00E4450B">
      <w:pPr>
        <w:pStyle w:val="xmsonormal"/>
        <w:ind w:left="720"/>
      </w:pPr>
    </w:p>
    <w:p w14:paraId="01EA8CDB" w14:textId="5F731678" w:rsidR="00EA119B" w:rsidRDefault="000A2096" w:rsidP="00E4450B">
      <w:pPr>
        <w:pStyle w:val="xmsonormal"/>
        <w:ind w:left="720"/>
      </w:pPr>
      <w:hyperlink r:id="rId5" w:history="1">
        <w:r w:rsidR="00EA119B">
          <w:rPr>
            <w:rStyle w:val="Hyperlink"/>
          </w:rPr>
          <w:t>Order of the State Public Health Officer: Revision of Mandatory Reporting of Covid-19 Results by Health Care Providers</w:t>
        </w:r>
      </w:hyperlink>
    </w:p>
    <w:p w14:paraId="54EE5510" w14:textId="564237E1" w:rsidR="00CA63B3" w:rsidRPr="006A256D" w:rsidRDefault="00CA63B3" w:rsidP="00CA63B3">
      <w:pPr>
        <w:rPr>
          <w:rFonts w:ascii="Arial" w:hAnsi="Arial" w:cs="Arial"/>
          <w:sz w:val="23"/>
          <w:szCs w:val="23"/>
          <w:shd w:val="clear" w:color="auto" w:fill="FEFEFE"/>
        </w:rPr>
      </w:pPr>
    </w:p>
    <w:p w14:paraId="76DF6965" w14:textId="77777777" w:rsidR="006A256D" w:rsidRDefault="006A256D" w:rsidP="00CA63B3">
      <w:pPr>
        <w:rPr>
          <w:rFonts w:ascii="Arial" w:hAnsi="Arial" w:cs="Arial"/>
          <w:sz w:val="23"/>
          <w:szCs w:val="23"/>
          <w:shd w:val="clear" w:color="auto" w:fill="FEFEFE"/>
        </w:rPr>
      </w:pPr>
    </w:p>
    <w:p w14:paraId="26830045" w14:textId="70BD8E06" w:rsidR="00CA63B3" w:rsidRPr="00E4450B" w:rsidRDefault="00CA63B3" w:rsidP="00E4450B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3"/>
          <w:szCs w:val="23"/>
          <w:u w:val="single"/>
        </w:rPr>
      </w:pPr>
      <w:r w:rsidRPr="00E4450B">
        <w:rPr>
          <w:rFonts w:ascii="Arial" w:hAnsi="Arial" w:cs="Arial"/>
          <w:b/>
          <w:bCs/>
          <w:sz w:val="23"/>
          <w:szCs w:val="23"/>
          <w:u w:val="single"/>
          <w:shd w:val="clear" w:color="auto" w:fill="FEFEFE"/>
        </w:rPr>
        <w:t xml:space="preserve">Confidential Morbidity Report Form changes: </w:t>
      </w:r>
    </w:p>
    <w:p w14:paraId="3F1425EC" w14:textId="77777777" w:rsidR="006A256D" w:rsidRDefault="006A256D" w:rsidP="00CA63B3">
      <w:pPr>
        <w:rPr>
          <w:rFonts w:ascii="Arial" w:hAnsi="Arial" w:cs="Arial"/>
          <w:sz w:val="23"/>
          <w:szCs w:val="23"/>
        </w:rPr>
      </w:pPr>
    </w:p>
    <w:p w14:paraId="11B94E31" w14:textId="73DB4C89" w:rsidR="00CA63B3" w:rsidRPr="006A256D" w:rsidRDefault="00CA63B3" w:rsidP="00E4450B">
      <w:pPr>
        <w:ind w:left="720"/>
        <w:rPr>
          <w:rFonts w:ascii="Arial" w:hAnsi="Arial" w:cs="Arial"/>
          <w:b/>
          <w:bCs/>
          <w:sz w:val="23"/>
          <w:szCs w:val="23"/>
        </w:rPr>
      </w:pPr>
      <w:r w:rsidRPr="006A256D">
        <w:rPr>
          <w:rFonts w:ascii="Arial" w:hAnsi="Arial" w:cs="Arial"/>
          <w:b/>
          <w:bCs/>
          <w:sz w:val="23"/>
          <w:szCs w:val="23"/>
        </w:rPr>
        <w:t xml:space="preserve">Additions: </w:t>
      </w:r>
    </w:p>
    <w:p w14:paraId="4FDD2DC2" w14:textId="393C765E" w:rsidR="00CA63B3" w:rsidRPr="006A256D" w:rsidRDefault="00CA63B3" w:rsidP="00E4450B">
      <w:pPr>
        <w:pStyle w:val="ListParagraph"/>
        <w:numPr>
          <w:ilvl w:val="0"/>
          <w:numId w:val="13"/>
        </w:numPr>
        <w:ind w:left="1485"/>
        <w:rPr>
          <w:rFonts w:ascii="Arial" w:hAnsi="Arial" w:cs="Arial"/>
          <w:sz w:val="23"/>
          <w:szCs w:val="23"/>
        </w:rPr>
      </w:pPr>
      <w:r w:rsidRPr="006A256D">
        <w:rPr>
          <w:rFonts w:ascii="Arial" w:eastAsia="Times New Roman" w:hAnsi="Arial" w:cs="Arial"/>
          <w:sz w:val="23"/>
          <w:szCs w:val="23"/>
        </w:rPr>
        <w:t xml:space="preserve">Email address in the demographic section. </w:t>
      </w:r>
    </w:p>
    <w:p w14:paraId="73313E32" w14:textId="78520D94" w:rsidR="00CA63B3" w:rsidRPr="006A256D" w:rsidRDefault="00CA63B3" w:rsidP="00E4450B">
      <w:pPr>
        <w:numPr>
          <w:ilvl w:val="0"/>
          <w:numId w:val="11"/>
        </w:numPr>
        <w:shd w:val="clear" w:color="auto" w:fill="FFFFFF"/>
        <w:ind w:left="1440"/>
        <w:rPr>
          <w:rFonts w:ascii="Arial" w:eastAsia="Times New Roman" w:hAnsi="Arial" w:cs="Arial"/>
          <w:sz w:val="23"/>
          <w:szCs w:val="23"/>
        </w:rPr>
      </w:pPr>
      <w:r w:rsidRPr="006A256D">
        <w:rPr>
          <w:rFonts w:ascii="Arial" w:eastAsia="Times New Roman" w:hAnsi="Arial" w:cs="Arial"/>
          <w:sz w:val="23"/>
          <w:szCs w:val="23"/>
        </w:rPr>
        <w:t>Check box for Disseminated gonococcal infection.</w:t>
      </w:r>
    </w:p>
    <w:p w14:paraId="16F76083" w14:textId="77777777" w:rsidR="006A256D" w:rsidRDefault="006A256D" w:rsidP="00E4450B">
      <w:pPr>
        <w:shd w:val="clear" w:color="auto" w:fill="FFFFFF"/>
        <w:ind w:left="720"/>
        <w:rPr>
          <w:rFonts w:ascii="Arial" w:eastAsia="Times New Roman" w:hAnsi="Arial" w:cs="Arial"/>
          <w:b/>
          <w:bCs/>
          <w:sz w:val="23"/>
          <w:szCs w:val="23"/>
        </w:rPr>
      </w:pPr>
    </w:p>
    <w:p w14:paraId="55CE992E" w14:textId="2877CCC5" w:rsidR="00CA63B3" w:rsidRPr="006A256D" w:rsidRDefault="00CA63B3" w:rsidP="00E4450B">
      <w:pPr>
        <w:shd w:val="clear" w:color="auto" w:fill="FFFFFF"/>
        <w:ind w:left="720"/>
        <w:rPr>
          <w:rFonts w:ascii="Arial" w:eastAsia="Times New Roman" w:hAnsi="Arial" w:cs="Arial"/>
          <w:b/>
          <w:bCs/>
          <w:sz w:val="23"/>
          <w:szCs w:val="23"/>
        </w:rPr>
      </w:pPr>
      <w:r w:rsidRPr="006A256D">
        <w:rPr>
          <w:rFonts w:ascii="Arial" w:eastAsia="Times New Roman" w:hAnsi="Arial" w:cs="Arial"/>
          <w:b/>
          <w:bCs/>
          <w:sz w:val="23"/>
          <w:szCs w:val="23"/>
        </w:rPr>
        <w:t xml:space="preserve">Deletions: </w:t>
      </w:r>
    </w:p>
    <w:p w14:paraId="432BF262" w14:textId="6E3311F5" w:rsidR="00CA63B3" w:rsidRPr="006A256D" w:rsidRDefault="006A256D" w:rsidP="00E4450B">
      <w:pPr>
        <w:pStyle w:val="ListParagraph"/>
        <w:numPr>
          <w:ilvl w:val="0"/>
          <w:numId w:val="11"/>
        </w:numPr>
        <w:shd w:val="clear" w:color="auto" w:fill="FFFFFF"/>
        <w:ind w:left="1440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R</w:t>
      </w:r>
      <w:r w:rsidR="00CA63B3" w:rsidRPr="006A256D">
        <w:rPr>
          <w:rFonts w:ascii="Arial" w:eastAsia="Times New Roman" w:hAnsi="Arial" w:cs="Arial"/>
          <w:sz w:val="23"/>
          <w:szCs w:val="23"/>
        </w:rPr>
        <w:t xml:space="preserve">emoved </w:t>
      </w:r>
      <w:r>
        <w:rPr>
          <w:rFonts w:ascii="Arial" w:eastAsia="Times New Roman" w:hAnsi="Arial" w:cs="Arial"/>
          <w:sz w:val="23"/>
          <w:szCs w:val="23"/>
        </w:rPr>
        <w:t>social security number (</w:t>
      </w:r>
      <w:r w:rsidR="00CA63B3" w:rsidRPr="006A256D">
        <w:rPr>
          <w:rFonts w:ascii="Arial" w:eastAsia="Times New Roman" w:hAnsi="Arial" w:cs="Arial"/>
          <w:sz w:val="23"/>
          <w:szCs w:val="23"/>
        </w:rPr>
        <w:t>SSN</w:t>
      </w:r>
      <w:r>
        <w:rPr>
          <w:rFonts w:ascii="Arial" w:eastAsia="Times New Roman" w:hAnsi="Arial" w:cs="Arial"/>
          <w:sz w:val="23"/>
          <w:szCs w:val="23"/>
        </w:rPr>
        <w:t>)</w:t>
      </w:r>
      <w:r w:rsidR="00CA63B3" w:rsidRPr="006A256D">
        <w:rPr>
          <w:rFonts w:ascii="Arial" w:eastAsia="Times New Roman" w:hAnsi="Arial" w:cs="Arial"/>
          <w:sz w:val="23"/>
          <w:szCs w:val="23"/>
        </w:rPr>
        <w:t xml:space="preserve"> </w:t>
      </w:r>
    </w:p>
    <w:p w14:paraId="3995CB56" w14:textId="77777777" w:rsidR="006A256D" w:rsidRDefault="006A256D" w:rsidP="00E4450B">
      <w:pPr>
        <w:numPr>
          <w:ilvl w:val="0"/>
          <w:numId w:val="11"/>
        </w:numPr>
        <w:shd w:val="clear" w:color="auto" w:fill="FFFFFF"/>
        <w:ind w:left="1440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R</w:t>
      </w:r>
      <w:r w:rsidR="00CA63B3" w:rsidRPr="006A256D">
        <w:rPr>
          <w:rFonts w:ascii="Arial" w:eastAsia="Times New Roman" w:hAnsi="Arial" w:cs="Arial"/>
          <w:sz w:val="23"/>
          <w:szCs w:val="23"/>
        </w:rPr>
        <w:t xml:space="preserve">emoved the </w:t>
      </w:r>
      <w:hyperlink r:id="rId6" w:history="1">
        <w:r w:rsidR="00CA63B3" w:rsidRPr="006A256D">
          <w:rPr>
            <w:rStyle w:val="Hyperlink"/>
            <w:rFonts w:ascii="Arial" w:eastAsia="Times New Roman" w:hAnsi="Arial" w:cs="Arial"/>
            <w:color w:val="auto"/>
            <w:sz w:val="23"/>
            <w:szCs w:val="23"/>
          </w:rPr>
          <w:t>trace@sfdph.org</w:t>
        </w:r>
      </w:hyperlink>
      <w:r w:rsidR="00CA63B3" w:rsidRPr="006A256D">
        <w:rPr>
          <w:rFonts w:ascii="Arial" w:eastAsia="Times New Roman" w:hAnsi="Arial" w:cs="Arial"/>
          <w:sz w:val="23"/>
          <w:szCs w:val="23"/>
        </w:rPr>
        <w:t xml:space="preserve"> email address for reporting COVID-19 CMR’s. </w:t>
      </w:r>
    </w:p>
    <w:p w14:paraId="28CED7BD" w14:textId="77777777" w:rsidR="00AE3160" w:rsidRDefault="00AE3160" w:rsidP="00E4450B">
      <w:pPr>
        <w:shd w:val="clear" w:color="auto" w:fill="FFFFFF"/>
        <w:ind w:left="720"/>
        <w:rPr>
          <w:rFonts w:ascii="Arial" w:eastAsia="Times New Roman" w:hAnsi="Arial" w:cs="Arial"/>
          <w:sz w:val="23"/>
          <w:szCs w:val="23"/>
        </w:rPr>
      </w:pPr>
    </w:p>
    <w:p w14:paraId="13944E17" w14:textId="77777777" w:rsidR="005B629D" w:rsidRDefault="00173CE4" w:rsidP="00E4450B">
      <w:pPr>
        <w:shd w:val="clear" w:color="auto" w:fill="FFFFFF"/>
        <w:ind w:left="720"/>
        <w:rPr>
          <w:rFonts w:ascii="Arial" w:eastAsia="Times New Roman" w:hAnsi="Arial" w:cs="Arial"/>
          <w:sz w:val="23"/>
          <w:szCs w:val="23"/>
        </w:rPr>
      </w:pPr>
      <w:r w:rsidRPr="005B629D">
        <w:rPr>
          <w:rFonts w:ascii="Arial" w:eastAsia="Times New Roman" w:hAnsi="Arial" w:cs="Arial"/>
          <w:b/>
          <w:bCs/>
          <w:sz w:val="23"/>
          <w:szCs w:val="23"/>
        </w:rPr>
        <w:t>Update:</w:t>
      </w:r>
      <w:r>
        <w:rPr>
          <w:rFonts w:ascii="Arial" w:eastAsia="Times New Roman" w:hAnsi="Arial" w:cs="Arial"/>
          <w:sz w:val="23"/>
          <w:szCs w:val="23"/>
        </w:rPr>
        <w:t xml:space="preserve"> </w:t>
      </w:r>
    </w:p>
    <w:p w14:paraId="0184DFF0" w14:textId="4942637F" w:rsidR="00173CE4" w:rsidRPr="002A4675" w:rsidRDefault="00173CE4" w:rsidP="002A4675">
      <w:pPr>
        <w:pStyle w:val="ListParagraph"/>
        <w:numPr>
          <w:ilvl w:val="0"/>
          <w:numId w:val="16"/>
        </w:numPr>
        <w:shd w:val="clear" w:color="auto" w:fill="FFFFFF"/>
        <w:rPr>
          <w:rFonts w:ascii="Arial" w:eastAsia="Times New Roman" w:hAnsi="Arial" w:cs="Arial"/>
          <w:sz w:val="23"/>
          <w:szCs w:val="23"/>
        </w:rPr>
      </w:pPr>
      <w:r w:rsidRPr="002A4675">
        <w:rPr>
          <w:rFonts w:ascii="Arial" w:eastAsia="Times New Roman" w:hAnsi="Arial" w:cs="Arial"/>
          <w:sz w:val="23"/>
          <w:szCs w:val="23"/>
        </w:rPr>
        <w:t xml:space="preserve">Please use the </w:t>
      </w:r>
      <w:hyperlink r:id="rId7" w:history="1">
        <w:r w:rsidRPr="000B0A8C">
          <w:rPr>
            <w:rStyle w:val="Hyperlink"/>
            <w:rFonts w:ascii="Arial" w:eastAsia="Times New Roman" w:hAnsi="Arial" w:cs="Arial"/>
            <w:sz w:val="23"/>
            <w:szCs w:val="23"/>
          </w:rPr>
          <w:t>CDPH_SF COVID-19 cdph110d.pdf</w:t>
        </w:r>
      </w:hyperlink>
      <w:r w:rsidR="000B0A8C">
        <w:rPr>
          <w:rFonts w:ascii="Arial" w:eastAsia="Times New Roman" w:hAnsi="Arial" w:cs="Arial"/>
          <w:sz w:val="23"/>
          <w:szCs w:val="23"/>
        </w:rPr>
        <w:t xml:space="preserve"> </w:t>
      </w:r>
      <w:r w:rsidRPr="002A4675">
        <w:rPr>
          <w:rFonts w:ascii="Arial" w:eastAsia="Times New Roman" w:hAnsi="Arial" w:cs="Arial"/>
          <w:sz w:val="23"/>
          <w:szCs w:val="23"/>
        </w:rPr>
        <w:t>to report s</w:t>
      </w:r>
      <w:r w:rsidR="005B629D" w:rsidRPr="002A4675">
        <w:rPr>
          <w:rFonts w:ascii="Arial" w:eastAsia="Times New Roman" w:hAnsi="Arial" w:cs="Arial"/>
          <w:sz w:val="23"/>
          <w:szCs w:val="23"/>
        </w:rPr>
        <w:t>elected</w:t>
      </w:r>
      <w:r w:rsidRPr="002A4675">
        <w:rPr>
          <w:rFonts w:ascii="Arial" w:eastAsia="Times New Roman" w:hAnsi="Arial" w:cs="Arial"/>
          <w:sz w:val="23"/>
          <w:szCs w:val="23"/>
        </w:rPr>
        <w:t xml:space="preserve"> COVID-19 cases (see above.) </w:t>
      </w:r>
    </w:p>
    <w:p w14:paraId="625929A9" w14:textId="77777777" w:rsidR="00173CE4" w:rsidRDefault="00173CE4" w:rsidP="00E4450B">
      <w:pPr>
        <w:shd w:val="clear" w:color="auto" w:fill="FFFFFF"/>
        <w:ind w:left="720"/>
        <w:rPr>
          <w:rFonts w:ascii="Arial" w:eastAsia="Times New Roman" w:hAnsi="Arial" w:cs="Arial"/>
          <w:sz w:val="23"/>
          <w:szCs w:val="23"/>
        </w:rPr>
      </w:pPr>
    </w:p>
    <w:p w14:paraId="07FE7AF0" w14:textId="618FBD2C" w:rsidR="00CA63B3" w:rsidRPr="006A256D" w:rsidRDefault="006A256D" w:rsidP="00E4450B">
      <w:pPr>
        <w:shd w:val="clear" w:color="auto" w:fill="FFFFFF"/>
        <w:ind w:left="720"/>
        <w:rPr>
          <w:rFonts w:ascii="Arial" w:eastAsia="Times New Roman" w:hAnsi="Arial" w:cs="Arial"/>
          <w:sz w:val="23"/>
          <w:szCs w:val="23"/>
        </w:rPr>
      </w:pPr>
      <w:r w:rsidRPr="002A4675">
        <w:rPr>
          <w:rFonts w:ascii="Arial" w:eastAsia="Times New Roman" w:hAnsi="Arial" w:cs="Arial"/>
          <w:b/>
          <w:bCs/>
          <w:sz w:val="23"/>
          <w:szCs w:val="23"/>
        </w:rPr>
        <w:t>Please note</w:t>
      </w:r>
      <w:r>
        <w:rPr>
          <w:rFonts w:ascii="Arial" w:eastAsia="Times New Roman" w:hAnsi="Arial" w:cs="Arial"/>
          <w:sz w:val="23"/>
          <w:szCs w:val="23"/>
        </w:rPr>
        <w:t>: Continue to send required COVID-19 reports by secure email to: CDcontrol@sfdph.org</w:t>
      </w:r>
    </w:p>
    <w:p w14:paraId="33DD9C5B" w14:textId="77777777" w:rsidR="00CA63B3" w:rsidRPr="006A256D" w:rsidRDefault="00CA63B3" w:rsidP="00DE5216">
      <w:pPr>
        <w:rPr>
          <w:rFonts w:ascii="Arial" w:hAnsi="Arial" w:cs="Arial"/>
          <w:sz w:val="23"/>
          <w:szCs w:val="23"/>
        </w:rPr>
      </w:pPr>
    </w:p>
    <w:p w14:paraId="657AAC33" w14:textId="2B67C1FD" w:rsidR="0046547C" w:rsidRPr="006A256D" w:rsidRDefault="0046547C" w:rsidP="006A256D">
      <w:pPr>
        <w:autoSpaceDE w:val="0"/>
        <w:autoSpaceDN w:val="0"/>
        <w:adjustRightInd w:val="0"/>
        <w:rPr>
          <w:rFonts w:ascii="Arial" w:hAnsi="Arial" w:cs="Arial"/>
          <w:i/>
          <w:iCs/>
          <w:sz w:val="23"/>
          <w:szCs w:val="23"/>
        </w:rPr>
      </w:pPr>
    </w:p>
    <w:sectPr w:rsidR="0046547C" w:rsidRPr="006A256D" w:rsidSect="0046547C"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5D8"/>
    <w:multiLevelType w:val="hybridMultilevel"/>
    <w:tmpl w:val="BA5C0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A6DB9"/>
    <w:multiLevelType w:val="hybridMultilevel"/>
    <w:tmpl w:val="84D0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70CDD"/>
    <w:multiLevelType w:val="hybridMultilevel"/>
    <w:tmpl w:val="73D0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2238B"/>
    <w:multiLevelType w:val="hybridMultilevel"/>
    <w:tmpl w:val="6D2A500E"/>
    <w:lvl w:ilvl="0" w:tplc="8D0C9CD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155C2"/>
    <w:multiLevelType w:val="hybridMultilevel"/>
    <w:tmpl w:val="C9E60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D3DA7"/>
    <w:multiLevelType w:val="hybridMultilevel"/>
    <w:tmpl w:val="EB9C66A2"/>
    <w:lvl w:ilvl="0" w:tplc="8D0C9CD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43362"/>
    <w:multiLevelType w:val="hybridMultilevel"/>
    <w:tmpl w:val="DAEE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077EE"/>
    <w:multiLevelType w:val="hybridMultilevel"/>
    <w:tmpl w:val="9656D218"/>
    <w:lvl w:ilvl="0" w:tplc="C7A20FEE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490F10"/>
    <w:multiLevelType w:val="hybridMultilevel"/>
    <w:tmpl w:val="17A2D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D3490"/>
    <w:multiLevelType w:val="hybridMultilevel"/>
    <w:tmpl w:val="77125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CA3CBF"/>
    <w:multiLevelType w:val="hybridMultilevel"/>
    <w:tmpl w:val="78AE48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BE35F6B"/>
    <w:multiLevelType w:val="hybridMultilevel"/>
    <w:tmpl w:val="9BB0519C"/>
    <w:lvl w:ilvl="0" w:tplc="8D0C9CD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DB0B71"/>
    <w:multiLevelType w:val="hybridMultilevel"/>
    <w:tmpl w:val="25BC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560DA"/>
    <w:multiLevelType w:val="hybridMultilevel"/>
    <w:tmpl w:val="D2000016"/>
    <w:lvl w:ilvl="0" w:tplc="C7A20FEE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5220C"/>
    <w:multiLevelType w:val="hybridMultilevel"/>
    <w:tmpl w:val="DDD0FA4C"/>
    <w:lvl w:ilvl="0" w:tplc="8D0C9CD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1"/>
  </w:num>
  <w:num w:numId="5">
    <w:abstractNumId w:val="3"/>
  </w:num>
  <w:num w:numId="6">
    <w:abstractNumId w:val="14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  <w:num w:numId="11">
    <w:abstractNumId w:val="0"/>
  </w:num>
  <w:num w:numId="12">
    <w:abstractNumId w:val="0"/>
  </w:num>
  <w:num w:numId="13">
    <w:abstractNumId w:val="10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871"/>
    <w:rsid w:val="000A2096"/>
    <w:rsid w:val="000B0A8C"/>
    <w:rsid w:val="000D7EBC"/>
    <w:rsid w:val="00173CE4"/>
    <w:rsid w:val="001F1A66"/>
    <w:rsid w:val="002A4675"/>
    <w:rsid w:val="0046547C"/>
    <w:rsid w:val="00496979"/>
    <w:rsid w:val="00504098"/>
    <w:rsid w:val="005B629D"/>
    <w:rsid w:val="006A256D"/>
    <w:rsid w:val="006D0FEE"/>
    <w:rsid w:val="007541F2"/>
    <w:rsid w:val="00857A60"/>
    <w:rsid w:val="00AE3160"/>
    <w:rsid w:val="00B44871"/>
    <w:rsid w:val="00C2384B"/>
    <w:rsid w:val="00CA63B3"/>
    <w:rsid w:val="00DE5216"/>
    <w:rsid w:val="00E4450B"/>
    <w:rsid w:val="00EA119B"/>
    <w:rsid w:val="00FA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4B8CA"/>
  <w15:chartTrackingRefBased/>
  <w15:docId w15:val="{682A3D09-374C-4472-9737-93CD21C0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87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4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44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3B3"/>
    <w:rPr>
      <w:color w:val="0563C1"/>
      <w:u w:val="single"/>
    </w:rPr>
  </w:style>
  <w:style w:type="paragraph" w:customStyle="1" w:styleId="xmsonormal">
    <w:name w:val="x_msonormal"/>
    <w:basedOn w:val="Normal"/>
    <w:rsid w:val="00EA119B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AE316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fcdcp.org/wp-content/uploads/2020/04/CDPH-SFCOVID19-CMR-2022.03.2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ce@sfdph.org" TargetMode="External"/><Relationship Id="rId5" Type="http://schemas.openxmlformats.org/officeDocument/2006/relationships/hyperlink" Target="https://www.cdph.ca.gov/Programs/CID/DCDC/Pages/COVID-19/Order-of-the-State-Public-Health-Officer-Revision-of-Mandatory-Reporting-of-Covid-19-Results-by-Health-Care-Providers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 PORTNOY</dc:creator>
  <cp:keywords/>
  <dc:description/>
  <cp:lastModifiedBy>Decker, Alyson (DPH)</cp:lastModifiedBy>
  <cp:revision>2</cp:revision>
  <dcterms:created xsi:type="dcterms:W3CDTF">2022-03-30T22:04:00Z</dcterms:created>
  <dcterms:modified xsi:type="dcterms:W3CDTF">2022-03-30T22:04:00Z</dcterms:modified>
</cp:coreProperties>
</file>